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农业植物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产地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检疫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一次性告知单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lang w:val="en-US" w:eastAsia="zh-CN"/>
        </w:rPr>
        <w:t>一、申请条件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textAlignment w:val="auto"/>
        <w:rPr>
          <w:rFonts w:hint="eastAsia" w:ascii="CESI宋体-GB2312" w:hAnsi="CESI宋体-GB2312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  <w:t>生产种子、苗木和其他繁殖材料的单位和个人</w:t>
      </w:r>
      <w:r>
        <w:rPr>
          <w:rFonts w:hint="eastAsia" w:ascii="CESI宋体-GB2312" w:hAnsi="CESI宋体-GB2312" w:eastAsia="方正仿宋_GBK" w:cs="方正仿宋_GBK"/>
          <w:sz w:val="32"/>
          <w:szCs w:val="32"/>
        </w:rPr>
        <w:t>，申请材料齐全、符合法定形式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lang w:val="en-US" w:eastAsia="zh-CN"/>
        </w:rPr>
        <w:t>二、申请要件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32" w:firstLineChars="200"/>
        <w:textAlignment w:val="auto"/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1、农业植物产地检疫申请书</w:t>
      </w:r>
      <w:r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32" w:firstLineChars="200"/>
        <w:textAlignment w:val="auto"/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2、种子来源证明（产地检疫合格证、植物检疫证书（复印件）或植物检疫机构认可的原种检测报告或证明等）。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lang w:val="en-US" w:eastAsia="zh-CN"/>
        </w:rPr>
        <w:t>三、咨询电话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0315-2806228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CESI宋体-GB2312" w:hAnsi="CESI宋体-GB2312"/>
          <w:sz w:val="32"/>
          <w:lang w:val="en-US" w:eastAsia="zh-CN"/>
        </w:rPr>
      </w:pPr>
      <w:r>
        <w:rPr>
          <w:rFonts w:hint="eastAsia" w:ascii="CESI宋体-GB2312" w:hAnsi="CESI宋体-GB2312"/>
          <w:sz w:val="32"/>
          <w:lang w:val="en-US" w:eastAsia="zh-CN"/>
        </w:rPr>
        <w:t>0315-5935867</w:t>
      </w: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243A"/>
    <w:rsid w:val="0C692489"/>
    <w:rsid w:val="0DBF1F7B"/>
    <w:rsid w:val="0F4B0994"/>
    <w:rsid w:val="0F7E27E4"/>
    <w:rsid w:val="1DBE0A43"/>
    <w:rsid w:val="25C66132"/>
    <w:rsid w:val="35FB1212"/>
    <w:rsid w:val="37ED8C86"/>
    <w:rsid w:val="3BFF5404"/>
    <w:rsid w:val="400519FC"/>
    <w:rsid w:val="479349A0"/>
    <w:rsid w:val="579EA522"/>
    <w:rsid w:val="57DFF666"/>
    <w:rsid w:val="57E568A9"/>
    <w:rsid w:val="57FFDFCB"/>
    <w:rsid w:val="5FFD4617"/>
    <w:rsid w:val="6D733C43"/>
    <w:rsid w:val="6E6D7E7F"/>
    <w:rsid w:val="735D92C6"/>
    <w:rsid w:val="7367197D"/>
    <w:rsid w:val="757F8C93"/>
    <w:rsid w:val="75E366D5"/>
    <w:rsid w:val="76EFAFD3"/>
    <w:rsid w:val="77F900D9"/>
    <w:rsid w:val="7ABE7A45"/>
    <w:rsid w:val="7DE7243A"/>
    <w:rsid w:val="7EBB19A3"/>
    <w:rsid w:val="7EBBE87E"/>
    <w:rsid w:val="7F3F8C47"/>
    <w:rsid w:val="7FBD458A"/>
    <w:rsid w:val="7FFC244F"/>
    <w:rsid w:val="8FFB613E"/>
    <w:rsid w:val="9D7F1651"/>
    <w:rsid w:val="AF5E1736"/>
    <w:rsid w:val="B6B7969D"/>
    <w:rsid w:val="B6FBF810"/>
    <w:rsid w:val="BAF78341"/>
    <w:rsid w:val="BD2E013E"/>
    <w:rsid w:val="CF7F2E51"/>
    <w:rsid w:val="CFFB5441"/>
    <w:rsid w:val="D347EFA0"/>
    <w:rsid w:val="D4AEEA93"/>
    <w:rsid w:val="DEEB1E97"/>
    <w:rsid w:val="DFEE48E3"/>
    <w:rsid w:val="E5BD4158"/>
    <w:rsid w:val="EFDE7CFC"/>
    <w:rsid w:val="EFECB50C"/>
    <w:rsid w:val="EFEFFC5A"/>
    <w:rsid w:val="F3DE1A6A"/>
    <w:rsid w:val="F5FA496A"/>
    <w:rsid w:val="F78FA0E4"/>
    <w:rsid w:val="F7EF13D6"/>
    <w:rsid w:val="F7FD67DC"/>
    <w:rsid w:val="F94FD64A"/>
    <w:rsid w:val="FBC5BA96"/>
    <w:rsid w:val="FEFF0169"/>
    <w:rsid w:val="FF725191"/>
    <w:rsid w:val="FF926277"/>
    <w:rsid w:val="FFAF74A9"/>
    <w:rsid w:val="FFE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2023-06-01T12:31:00Z</dcterms:created>
  <dc:creator>user</dc:creator>
  <cp:lastModifiedBy>baixin</cp:lastModifiedBy>
  <cp:lastPrinted>2023-06-18T04:25:00Z</cp:lastPrinted>
  <dcterms:modified xsi:type="dcterms:W3CDTF">2026-06-11T08:49:29Z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B285A3A6D50AB557755FE869E9B3B3AE</vt:lpwstr>
  </property>
</Properties>
</file>